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6886" w:rsidRPr="00167884" w:rsidRDefault="00EE5F8B" w:rsidP="00167884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67884">
        <w:rPr>
          <w:rFonts w:ascii="Times New Roman" w:hAnsi="Times New Roman" w:cs="Times New Roman"/>
          <w:b/>
          <w:sz w:val="24"/>
          <w:szCs w:val="24"/>
        </w:rPr>
        <w:t>Охотничьи обряды и поверья</w:t>
      </w:r>
    </w:p>
    <w:p w:rsidR="00EE5F8B" w:rsidRPr="00167884" w:rsidRDefault="00167884" w:rsidP="00167884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bookmarkStart w:id="0" w:name="_GoBack"/>
      <w:r w:rsidRPr="00167884">
        <w:rPr>
          <w:rFonts w:ascii="Times New Roman" w:hAnsi="Times New Roman" w:cs="Times New Roman"/>
          <w:noProof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-3.75pt;margin-top:74.75pt;width:241.5pt;height:304.9pt;z-index:251659264;mso-position-horizontal-relative:margin;mso-position-vertical-relative:margin">
            <v:imagedata r:id="rId5" o:title="94496dcf20e383186665"/>
            <w10:wrap type="square" anchorx="margin" anchory="margin"/>
          </v:shape>
        </w:pict>
      </w:r>
      <w:bookmarkEnd w:id="0"/>
      <w:r w:rsidR="00EE5F8B"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У якутов был единый культ хозяина тайги </w:t>
      </w:r>
      <w:proofErr w:type="spellStart"/>
      <w:r w:rsidR="00EE5F8B"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Баай</w:t>
      </w:r>
      <w:proofErr w:type="spellEnd"/>
      <w:r w:rsidR="00EE5F8B"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</w:t>
      </w:r>
      <w:proofErr w:type="spellStart"/>
      <w:r w:rsidR="00EE5F8B"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Байаная</w:t>
      </w:r>
      <w:proofErr w:type="spellEnd"/>
      <w:r w:rsidR="00EE5F8B"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- покровителя охоты, а не хозяина леса. </w:t>
      </w:r>
      <w:proofErr w:type="spellStart"/>
      <w:r w:rsidR="00EE5F8B"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Баай</w:t>
      </w:r>
      <w:proofErr w:type="spellEnd"/>
      <w:r w:rsidR="00EE5F8B"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</w:t>
      </w:r>
      <w:proofErr w:type="spellStart"/>
      <w:r w:rsidR="00EE5F8B"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Байаная</w:t>
      </w:r>
      <w:proofErr w:type="spellEnd"/>
      <w:r w:rsidR="00EE5F8B"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считался </w:t>
      </w:r>
      <w:proofErr w:type="spellStart"/>
      <w:r w:rsidR="00EE5F8B"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хозяинов</w:t>
      </w:r>
      <w:proofErr w:type="spellEnd"/>
      <w:r w:rsidR="00EE5F8B"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всех зверей и птиц и покровителем охотников, соблюдающих обряды и табу во время промысла. Представление о нем не связывались в воззрениях якутов с каким-нибудь определенным лесом или тайгой. Духи-хозяева мест, по верованиям якутов, занимали второстепенное значение в охотничьих делах. По верованиям якутов охотничья удача зависела от благосклонности </w:t>
      </w:r>
      <w:proofErr w:type="spellStart"/>
      <w:r w:rsidR="00EE5F8B"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Баай</w:t>
      </w:r>
      <w:proofErr w:type="spellEnd"/>
      <w:r w:rsidR="00EE5F8B"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</w:t>
      </w:r>
      <w:proofErr w:type="spellStart"/>
      <w:r w:rsidR="00EE5F8B"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Байаная</w:t>
      </w:r>
      <w:proofErr w:type="spellEnd"/>
      <w:r w:rsidR="00EE5F8B"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</w:t>
      </w:r>
      <w:proofErr w:type="spellStart"/>
      <w:r w:rsidR="00EE5F8B"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Баай</w:t>
      </w:r>
      <w:proofErr w:type="spellEnd"/>
      <w:r w:rsidR="00EE5F8B"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</w:t>
      </w:r>
      <w:proofErr w:type="spellStart"/>
      <w:r w:rsidR="00EE5F8B"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Барылааха</w:t>
      </w:r>
      <w:proofErr w:type="spellEnd"/>
      <w:r w:rsidR="00EE5F8B"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.</w:t>
      </w:r>
    </w:p>
    <w:p w:rsidR="00EE5F8B" w:rsidRPr="00167884" w:rsidRDefault="00EE5F8B" w:rsidP="00167884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Этот дух представлялся как веселый шумливый старик, обросший седыми волосами, похожий на якута или на тунгуса. Существовал целый ряд подчиненных ему духов. Их якуты признавали за братьев главного духа-хозяина леса или полагали, что эти духи являются домочадцами </w:t>
      </w:r>
      <w:proofErr w:type="spellStart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Баай</w:t>
      </w:r>
      <w:proofErr w:type="spellEnd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</w:t>
      </w:r>
      <w:proofErr w:type="spellStart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Байанай</w:t>
      </w:r>
      <w:proofErr w:type="spellEnd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</w:t>
      </w:r>
      <w:proofErr w:type="spellStart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Баай</w:t>
      </w:r>
      <w:proofErr w:type="spellEnd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</w:t>
      </w:r>
      <w:proofErr w:type="spellStart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Барылааха</w:t>
      </w:r>
      <w:proofErr w:type="spellEnd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.</w:t>
      </w:r>
    </w:p>
    <w:p w:rsidR="00EE5F8B" w:rsidRPr="00167884" w:rsidRDefault="00EE5F8B" w:rsidP="00167884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Вилюйские якуты верили в существование духов-хозяев, способствовавших размножению птиц и зверей. Эти духи носили общее наименование </w:t>
      </w:r>
      <w:proofErr w:type="spellStart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байанаев</w:t>
      </w:r>
      <w:proofErr w:type="spellEnd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или </w:t>
      </w:r>
      <w:proofErr w:type="spellStart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эсэкээнэв</w:t>
      </w:r>
      <w:proofErr w:type="spellEnd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. От их воли зависел успех охоты. Главным из них был </w:t>
      </w:r>
      <w:proofErr w:type="spellStart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Баай</w:t>
      </w:r>
      <w:proofErr w:type="spellEnd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</w:t>
      </w:r>
      <w:proofErr w:type="spellStart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Барылаах</w:t>
      </w:r>
      <w:proofErr w:type="spellEnd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- создатель крупных зверей: медведей, лосей и пр. Впрочем, считалось, то у каждого вида зверей был и свой </w:t>
      </w:r>
      <w:proofErr w:type="spellStart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эсэкэн</w:t>
      </w:r>
      <w:proofErr w:type="spellEnd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. Помимо </w:t>
      </w:r>
      <w:proofErr w:type="spellStart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эсэкээнов</w:t>
      </w:r>
      <w:proofErr w:type="spellEnd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они верили в существование </w:t>
      </w:r>
      <w:proofErr w:type="spellStart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Сээркээн</w:t>
      </w:r>
      <w:proofErr w:type="spellEnd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</w:t>
      </w:r>
      <w:proofErr w:type="spellStart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Сэсэна</w:t>
      </w:r>
      <w:proofErr w:type="spellEnd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- хозяина темного леса и посыльных </w:t>
      </w:r>
      <w:proofErr w:type="spellStart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эсэкээнов</w:t>
      </w:r>
      <w:proofErr w:type="spellEnd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- дочерей </w:t>
      </w:r>
      <w:proofErr w:type="spellStart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гибкотальникового</w:t>
      </w:r>
      <w:proofErr w:type="spellEnd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, березового и других лесных массивов.</w:t>
      </w:r>
    </w:p>
    <w:p w:rsidR="00EE5F8B" w:rsidRPr="00167884" w:rsidRDefault="00EE5F8B" w:rsidP="00167884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Дух-хозяин тайги любил тишину и обладал хорошим слухом. Поэтому жертвоприношения производились в тишине. В жизни не старались говорить о добыче, чтобы он не услыхал. Во время сборов на охоту не было детского шума. Древний образ духа-хозяина тайги представлялся в виде молодой красивой женщины. В ее распоряжении были все звери. Обычно пред отправлением на охоту охотник обращался с заклинанием к духу-хозяину огню и духам хозяевам леса, бросая в огонь кусочки жира. При первой ночевке в лесу, разведя огонь. Охотник приносил жертву духу-хозяину леса из своих запасов (кусочек масла или что-нибудь другое) и обращался к нему с </w:t>
      </w:r>
      <w:proofErr w:type="spellStart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алгысом</w:t>
      </w:r>
      <w:proofErr w:type="spellEnd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, в который также просил даровать богатую добычу. Непочтительное отношение к </w:t>
      </w:r>
      <w:proofErr w:type="spellStart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Баай</w:t>
      </w:r>
      <w:proofErr w:type="spellEnd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</w:t>
      </w:r>
      <w:proofErr w:type="spellStart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Байанаю</w:t>
      </w:r>
      <w:proofErr w:type="spellEnd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считалось одной из причин неудачной охоты. Якуты угощали </w:t>
      </w:r>
      <w:proofErr w:type="spellStart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Байанайа</w:t>
      </w:r>
      <w:proofErr w:type="spellEnd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и просили богатой добычи.</w:t>
      </w:r>
    </w:p>
    <w:p w:rsidR="00EE5F8B" w:rsidRPr="00167884" w:rsidRDefault="00EE5F8B" w:rsidP="00167884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Успех в охоте зависел, по мнению древних охотников, от соблюдения множества запретов и необходимых правил по отношению к добыче. Например, считалось, что охотник должен всячески выражать радость при виде убитого зверя, так как такое поведение нравится </w:t>
      </w:r>
      <w:proofErr w:type="spellStart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Баай-Байанаю</w:t>
      </w:r>
      <w:proofErr w:type="spellEnd"/>
      <w:r w:rsidRPr="0016788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.</w:t>
      </w:r>
    </w:p>
    <w:p w:rsidR="00167884" w:rsidRDefault="00167884" w:rsidP="0016788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67884" w:rsidRDefault="00167884" w:rsidP="0016788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67884" w:rsidRDefault="00167884" w:rsidP="0016788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67884" w:rsidRDefault="00167884" w:rsidP="0016788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67884" w:rsidRDefault="00167884" w:rsidP="0016788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67884" w:rsidRDefault="00167884" w:rsidP="0016788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67884" w:rsidRDefault="00167884" w:rsidP="0016788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67884" w:rsidRDefault="00167884" w:rsidP="0016788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EE5F8B" w:rsidRPr="00167884" w:rsidRDefault="00EE5F8B" w:rsidP="0016788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6788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Медведь (по-якутски «</w:t>
      </w:r>
      <w:proofErr w:type="spellStart"/>
      <w:r w:rsidRPr="0016788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эhэ</w:t>
      </w:r>
      <w:proofErr w:type="spellEnd"/>
      <w:r w:rsidRPr="0016788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»)</w:t>
      </w:r>
    </w:p>
    <w:p w:rsidR="00EE5F8B" w:rsidRPr="00167884" w:rsidRDefault="00167884" w:rsidP="0016788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67884">
        <w:rPr>
          <w:rFonts w:ascii="Times New Roman" w:hAnsi="Times New Roman" w:cs="Times New Roman"/>
          <w:noProof/>
          <w:sz w:val="24"/>
          <w:szCs w:val="24"/>
        </w:rPr>
        <w:pict>
          <v:shape id="_x0000_s1028" type="#_x0000_t75" style="position:absolute;left:0;text-align:left;margin-left:-3.75pt;margin-top:547.55pt;width:246.1pt;height:236.95pt;z-index:251661312;mso-position-horizontal-relative:margin;mso-position-vertical-relative:margin">
            <v:imagedata r:id="rId6" o:title="animals-bear-48765" croptop="14899f" cropbottom="7922f" cropleft="9286f" cropright="26732f"/>
            <w10:wrap type="square" anchorx="margin" anchory="margin"/>
          </v:shape>
        </w:pict>
      </w:r>
      <w:r w:rsidR="00EE5F8B" w:rsidRPr="001678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EE5F8B" w:rsidRPr="00167884" w:rsidRDefault="00EE5F8B" w:rsidP="00167884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678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Издревле он ценится среди якутских охотников как трофей отваги. В старину мастерство якута-охотника измерялось именно этим своеобразным эталоном. Никакая другая добыча, не взирая ни на обилие и на любые трудности, не приносила охотнику-промысловику столь широкой популярности, как удачная охота на медведя</w:t>
      </w:r>
    </w:p>
    <w:sectPr w:rsidR="00EE5F8B" w:rsidRPr="00167884" w:rsidSect="00EE5F8B">
      <w:pgSz w:w="11906" w:h="16838"/>
      <w:pgMar w:top="284" w:right="282" w:bottom="28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532C"/>
    <w:rsid w:val="00167884"/>
    <w:rsid w:val="00993C59"/>
    <w:rsid w:val="00C2532C"/>
    <w:rsid w:val="00DF6886"/>
    <w:rsid w:val="00EE5F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5F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5F8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5F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5F8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410</Words>
  <Characters>2343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2748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ILYAZ</dc:creator>
  <cp:keywords/>
  <dc:description/>
  <cp:lastModifiedBy>ILYAZ</cp:lastModifiedBy>
  <cp:revision>2</cp:revision>
  <dcterms:created xsi:type="dcterms:W3CDTF">2020-12-21T11:00:00Z</dcterms:created>
  <dcterms:modified xsi:type="dcterms:W3CDTF">2020-12-21T11:23:00Z</dcterms:modified>
</cp:coreProperties>
</file>